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Уважаемые коллеги!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 w:rsidRPr="00F23362">
        <w:rPr>
          <w:b/>
          <w:color w:val="000000"/>
          <w:sz w:val="28"/>
          <w:szCs w:val="28"/>
        </w:rPr>
        <w:t>28 февраля 2019 г.</w:t>
      </w:r>
      <w:r>
        <w:rPr>
          <w:color w:val="000000"/>
          <w:sz w:val="28"/>
          <w:szCs w:val="28"/>
        </w:rPr>
        <w:t xml:space="preserve"> на историческом факультете </w:t>
      </w:r>
      <w:r>
        <w:rPr>
          <w:color w:val="000000"/>
          <w:sz w:val="28"/>
          <w:szCs w:val="28"/>
        </w:rPr>
        <w:br/>
        <w:t>МГУ имени М.В. Ломоносова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состоится конференция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32"/>
          <w:szCs w:val="32"/>
        </w:rPr>
        <w:t>Роль источников визуальной информации в информационном обеспечении исторической науки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32"/>
          <w:szCs w:val="32"/>
        </w:rPr>
        <w:t> 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</w:rPr>
        <w:t>Организаторы конференции: </w:t>
      </w:r>
      <w:r>
        <w:rPr>
          <w:color w:val="000000"/>
        </w:rPr>
        <w:t>кафедра источниковедения исторического факультета МГУ имени М.В. Ломоносова; кафедра исторической информатики исторического факультета МГУ имени М.В. Ломоносова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</w:rPr>
        <w:t>При участии:</w:t>
      </w:r>
      <w:r>
        <w:rPr>
          <w:color w:val="000000"/>
        </w:rPr>
        <w:t> Ассоциации «История и компьютер», Российского общества историков-архивистов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</w:rPr>
        <w:t>Авторы идеи: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Е.А. Воронцова</w:t>
      </w:r>
      <w:r>
        <w:rPr>
          <w:color w:val="000000"/>
        </w:rPr>
        <w:t>, канд. исторических наук, зав. сектором Государственного литературного музея;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А.Г. Голиков</w:t>
      </w:r>
      <w:r>
        <w:rPr>
          <w:color w:val="000000"/>
        </w:rPr>
        <w:t>, доктор исторических наук, профессор, заведующий кафедрой источниковедения исторического факультета МГУ имени М.В. Ломоносова;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i/>
          <w:iCs/>
          <w:color w:val="000000"/>
        </w:rPr>
        <w:t>Н.Г. Абрамова</w:t>
      </w:r>
      <w:r>
        <w:rPr>
          <w:color w:val="000000"/>
        </w:rPr>
        <w:t>, канд. исторических наук, доцент, доцент кафедры источниковедения исторического факультета МГУ имени М.В. Ломоносова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</w:rPr>
        <w:t>Партнер конференции:</w:t>
      </w:r>
      <w:r>
        <w:rPr>
          <w:color w:val="000000"/>
        </w:rPr>
        <w:t> проект «Музеи – библиотеки – архивы в информационном обеспечении исторической науки»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</w:rPr>
        <w:t>Информационные партнеры – журналы: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Исторический журнал: научные исследования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Историческая информатика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Исторический вестник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Вестник Московского университета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</w:rPr>
        <w:t>Программа конференции будет формироваться Программным комитетом и Организационным комитетами (сопредседатели – д.и.н., профессор </w:t>
      </w:r>
      <w:r>
        <w:rPr>
          <w:b/>
          <w:bCs/>
          <w:color w:val="000000"/>
        </w:rPr>
        <w:t>А.Г. Голиков </w:t>
      </w:r>
      <w:r>
        <w:rPr>
          <w:color w:val="000000"/>
        </w:rPr>
        <w:t>и член-корреспондент РАН, профессор</w:t>
      </w:r>
      <w:r>
        <w:rPr>
          <w:b/>
          <w:bCs/>
          <w:color w:val="000000"/>
        </w:rPr>
        <w:t> Л.И. Бородкин</w:t>
      </w:r>
      <w:r>
        <w:rPr>
          <w:color w:val="000000"/>
        </w:rPr>
        <w:t xml:space="preserve">; члены: </w:t>
      </w:r>
      <w:proofErr w:type="spellStart"/>
      <w:r>
        <w:rPr>
          <w:color w:val="000000"/>
        </w:rPr>
        <w:t>к.и.н</w:t>
      </w:r>
      <w:proofErr w:type="spellEnd"/>
      <w:r>
        <w:rPr>
          <w:color w:val="000000"/>
        </w:rPr>
        <w:t xml:space="preserve">. Н.Г. Абрамова, </w:t>
      </w:r>
      <w:proofErr w:type="spellStart"/>
      <w:r>
        <w:rPr>
          <w:color w:val="000000"/>
        </w:rPr>
        <w:t>к.и.н</w:t>
      </w:r>
      <w:proofErr w:type="spellEnd"/>
      <w:r>
        <w:rPr>
          <w:color w:val="000000"/>
        </w:rPr>
        <w:t xml:space="preserve">. Т.Я. Валетов, </w:t>
      </w:r>
      <w:proofErr w:type="spellStart"/>
      <w:r>
        <w:rPr>
          <w:color w:val="000000"/>
        </w:rPr>
        <w:t>к.и.н</w:t>
      </w:r>
      <w:proofErr w:type="spellEnd"/>
      <w:r>
        <w:rPr>
          <w:color w:val="000000"/>
        </w:rPr>
        <w:t xml:space="preserve">. Е.А. Воронцова, </w:t>
      </w:r>
      <w:proofErr w:type="spellStart"/>
      <w:r>
        <w:rPr>
          <w:color w:val="000000"/>
        </w:rPr>
        <w:t>к.и.н</w:t>
      </w:r>
      <w:proofErr w:type="spellEnd"/>
      <w:r>
        <w:rPr>
          <w:color w:val="000000"/>
        </w:rPr>
        <w:t>. О.С. Петрова; секретарь – Т.Д. Горячева).</w:t>
      </w:r>
      <w:proofErr w:type="gramEnd"/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На конференции планируется обсудить следующие вопросы: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• изобразительные источники как носители визуальной информации;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• совпадают ли классификации носителей визуальной информации и изобразительных источников;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 xml:space="preserve">• потери и приобретения при переводе визуальной информации в </w:t>
      </w:r>
      <w:proofErr w:type="gramStart"/>
      <w:r>
        <w:rPr>
          <w:color w:val="000000"/>
          <w:sz w:val="20"/>
          <w:szCs w:val="20"/>
        </w:rPr>
        <w:t>вербальную</w:t>
      </w:r>
      <w:proofErr w:type="gramEnd"/>
      <w:r>
        <w:rPr>
          <w:color w:val="000000"/>
          <w:sz w:val="20"/>
          <w:szCs w:val="20"/>
        </w:rPr>
        <w:t>, и наоборот;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• потери и приобретения оцифровки изобразительных источников;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  центры собирания, хранения, репрезентации и изучения источников визуальной информации как базовый элемент информационной инфраструктуры исторической науки;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• изобразительные источники как информационный ресурс исторической науки;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• технологии извлечения информации из изобразительных источников разных видов в прошлом–настоящем–будущем;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• репрезентация информационного потенциала изобразительных источников музеями, библиотеками, архивами, коллекционерами;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• коммуникация научного сообщества и сообще</w:t>
      </w:r>
      <w:proofErr w:type="gramStart"/>
      <w:r>
        <w:rPr>
          <w:color w:val="000000"/>
          <w:sz w:val="20"/>
          <w:szCs w:val="20"/>
        </w:rPr>
        <w:t>ств хр</w:t>
      </w:r>
      <w:proofErr w:type="gramEnd"/>
      <w:r>
        <w:rPr>
          <w:color w:val="000000"/>
          <w:sz w:val="20"/>
          <w:szCs w:val="20"/>
        </w:rPr>
        <w:t>анителей и коллекционеров изобразительных источников;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lastRenderedPageBreak/>
        <w:t>•</w:t>
      </w:r>
      <w:r>
        <w:rPr>
          <w:rStyle w:val="a4"/>
          <w:b w:val="0"/>
          <w:bCs w:val="0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центры собирания, хранения и репрезентации</w:t>
      </w:r>
      <w:r>
        <w:rPr>
          <w:rStyle w:val="a4"/>
          <w:b w:val="0"/>
          <w:bCs w:val="0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изобразительных источников </w:t>
      </w:r>
      <w:r>
        <w:rPr>
          <w:rStyle w:val="a4"/>
          <w:b w:val="0"/>
          <w:bCs w:val="0"/>
          <w:color w:val="000000"/>
          <w:sz w:val="20"/>
          <w:szCs w:val="20"/>
        </w:rPr>
        <w:t>и историческая наука в ретроспективном контексте.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По итогам конференции в рамках проекта «Музеи – библиотеки – архивы в информационном обеспечении исторической науки» будет издан сборник статей.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000000"/>
        </w:rPr>
        <w:t>Конференция состоится по адресу </w:t>
      </w:r>
      <w:r>
        <w:rPr>
          <w:rStyle w:val="js-extracted-address"/>
          <w:color w:val="2222CC"/>
        </w:rPr>
        <w:t>г. Москва, Ломоносовский пр-т, д. 27, корп. </w:t>
      </w:r>
      <w:r>
        <w:rPr>
          <w:rStyle w:val="mail-message-map-nobreak"/>
          <w:color w:val="2222CC"/>
        </w:rPr>
        <w:t>4</w:t>
      </w:r>
      <w:r w:rsidR="001E07AC">
        <w:rPr>
          <w:rStyle w:val="mail-message-map-nobreak"/>
          <w:color w:val="2222CC"/>
        </w:rPr>
        <w:t xml:space="preserve"> </w:t>
      </w:r>
      <w:r>
        <w:rPr>
          <w:color w:val="000000"/>
        </w:rPr>
        <w:t>(Шуваловский корпус МГУ имени М.В. Ломоносова).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 точном времени и месте проведения будет сообщено в информационном письме № 2.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Заявки на участие в мероприятии просим присылать до </w:t>
      </w:r>
      <w:r>
        <w:rPr>
          <w:b/>
          <w:bCs/>
          <w:i/>
          <w:iCs/>
          <w:color w:val="000000"/>
        </w:rPr>
        <w:t>10 февраля 2019 г.</w:t>
      </w:r>
      <w:r>
        <w:rPr>
          <w:color w:val="000000"/>
        </w:rPr>
        <w:t> по электронной почте на адреса: </w:t>
      </w:r>
      <w:hyperlink r:id="rId5" w:tgtFrame="_blank" w:history="1">
        <w:r>
          <w:rPr>
            <w:rStyle w:val="a5"/>
            <w:b/>
            <w:bCs/>
            <w:i/>
            <w:iCs/>
            <w:lang w:val="en-US"/>
          </w:rPr>
          <w:t>eworonzowa</w:t>
        </w:r>
        <w:r>
          <w:rPr>
            <w:rStyle w:val="a5"/>
            <w:b/>
            <w:bCs/>
            <w:i/>
            <w:iCs/>
          </w:rPr>
          <w:t>@</w:t>
        </w:r>
        <w:r>
          <w:rPr>
            <w:rStyle w:val="a5"/>
            <w:b/>
            <w:bCs/>
            <w:i/>
            <w:iCs/>
            <w:lang w:val="en-US"/>
          </w:rPr>
          <w:t>mail</w:t>
        </w:r>
        <w:r>
          <w:rPr>
            <w:rStyle w:val="a5"/>
            <w:b/>
            <w:bCs/>
            <w:i/>
            <w:iCs/>
          </w:rPr>
          <w:t>.</w:t>
        </w:r>
        <w:r>
          <w:rPr>
            <w:rStyle w:val="a5"/>
            <w:b/>
            <w:bCs/>
            <w:i/>
            <w:iCs/>
            <w:lang w:val="en-US"/>
          </w:rPr>
          <w:t>ru</w:t>
        </w:r>
      </w:hyperlink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и</w:t>
      </w:r>
      <w:r>
        <w:rPr>
          <w:b/>
          <w:bCs/>
          <w:i/>
          <w:iCs/>
          <w:color w:val="000000"/>
        </w:rPr>
        <w:t> </w:t>
      </w:r>
      <w:hyperlink r:id="rId6" w:tgtFrame="_blank" w:history="1">
        <w:r>
          <w:rPr>
            <w:rStyle w:val="a5"/>
            <w:i/>
            <w:iCs/>
            <w:lang w:val="en-US"/>
          </w:rPr>
          <w:t>istochmsu</w:t>
        </w:r>
        <w:r>
          <w:rPr>
            <w:rStyle w:val="a5"/>
            <w:i/>
            <w:iCs/>
          </w:rPr>
          <w:t>@</w:t>
        </w:r>
        <w:r>
          <w:rPr>
            <w:rStyle w:val="a5"/>
            <w:i/>
            <w:iCs/>
            <w:lang w:val="en-US"/>
          </w:rPr>
          <w:t>list</w:t>
        </w:r>
        <w:r>
          <w:rPr>
            <w:rStyle w:val="a5"/>
            <w:i/>
            <w:iCs/>
          </w:rPr>
          <w:t>.</w:t>
        </w:r>
        <w:r>
          <w:rPr>
            <w:rStyle w:val="a5"/>
            <w:i/>
            <w:iCs/>
            <w:lang w:val="en-US"/>
          </w:rPr>
          <w:t>ru</w:t>
        </w:r>
      </w:hyperlink>
      <w:r>
        <w:rPr>
          <w:i/>
          <w:iCs/>
          <w:color w:val="000000"/>
        </w:rPr>
        <w:t>,  </w:t>
      </w:r>
      <w:hyperlink r:id="rId7" w:tgtFrame="_blank" w:history="1">
        <w:r>
          <w:rPr>
            <w:rStyle w:val="a5"/>
            <w:i/>
            <w:iCs/>
          </w:rPr>
          <w:t>osp-1@yandex.ru</w:t>
        </w:r>
      </w:hyperlink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с пометкой «Изобразительные источники - 2019». Форма заявки </w:t>
      </w:r>
      <w:r>
        <w:rPr>
          <w:rStyle w:val="b-pseudo-link"/>
          <w:color w:val="666699"/>
        </w:rPr>
        <w:t>прилагается</w:t>
      </w:r>
      <w:r>
        <w:rPr>
          <w:color w:val="000000"/>
        </w:rPr>
        <w:t>.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u w:val="single"/>
        </w:rPr>
        <w:t>Оплата командировочных расходов – за счет командирующей стороны.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 вопросами следует обращаться к координаторам: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Воронцовой Евгении Александровне (+7 915 </w:t>
      </w:r>
      <w:r>
        <w:rPr>
          <w:rStyle w:val="wmi-callto"/>
          <w:b/>
          <w:bCs/>
          <w:color w:val="000000"/>
        </w:rPr>
        <w:t>326 93 72</w:t>
      </w:r>
      <w:r>
        <w:rPr>
          <w:b/>
          <w:bCs/>
          <w:color w:val="000000"/>
        </w:rPr>
        <w:t>, </w:t>
      </w:r>
      <w:hyperlink r:id="rId8" w:tgtFrame="_blank" w:history="1">
        <w:r>
          <w:rPr>
            <w:rStyle w:val="a5"/>
            <w:b/>
            <w:bCs/>
            <w:lang w:val="en-US"/>
          </w:rPr>
          <w:t>eworonzowa</w:t>
        </w:r>
        <w:r>
          <w:rPr>
            <w:rStyle w:val="a5"/>
            <w:b/>
            <w:bCs/>
          </w:rPr>
          <w:t>@</w:t>
        </w:r>
        <w:r>
          <w:rPr>
            <w:rStyle w:val="a5"/>
            <w:b/>
            <w:bCs/>
            <w:lang w:val="en-US"/>
          </w:rPr>
          <w:t>mail</w:t>
        </w:r>
        <w:r>
          <w:rPr>
            <w:rStyle w:val="a5"/>
            <w:b/>
            <w:bCs/>
          </w:rPr>
          <w:t>.</w:t>
        </w:r>
        <w:r>
          <w:rPr>
            <w:rStyle w:val="a5"/>
            <w:b/>
            <w:bCs/>
            <w:lang w:val="en-US"/>
          </w:rPr>
          <w:t>ru</w:t>
        </w:r>
      </w:hyperlink>
      <w:r>
        <w:rPr>
          <w:b/>
          <w:bCs/>
          <w:color w:val="000000"/>
        </w:rPr>
        <w:t>)</w:t>
      </w:r>
      <w:r>
        <w:rPr>
          <w:color w:val="000000"/>
        </w:rPr>
        <w:t>;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Петровой Ольге Сергеевне (+7 916 </w:t>
      </w:r>
      <w:r>
        <w:rPr>
          <w:rStyle w:val="wmi-callto"/>
          <w:color w:val="000000"/>
        </w:rPr>
        <w:t>813 61 57</w:t>
      </w:r>
      <w:r>
        <w:rPr>
          <w:color w:val="000000"/>
        </w:rPr>
        <w:t>; </w:t>
      </w:r>
      <w:hyperlink r:id="rId9" w:tgtFrame="_blank" w:history="1">
        <w:r>
          <w:rPr>
            <w:rStyle w:val="a5"/>
          </w:rPr>
          <w:t>osp-1@yandex.ru</w:t>
        </w:r>
      </w:hyperlink>
      <w:r>
        <w:rPr>
          <w:color w:val="000000"/>
        </w:rPr>
        <w:t>)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Горячевой Татьяне Дмитриевне или на кафедру источниковедения (+7495 939 35 97;</w:t>
      </w:r>
      <w:hyperlink r:id="rId10" w:tgtFrame="_blank" w:history="1">
        <w:r>
          <w:rPr>
            <w:rStyle w:val="a5"/>
            <w:lang w:val="en-US"/>
          </w:rPr>
          <w:t>istochmsu</w:t>
        </w:r>
        <w:r>
          <w:rPr>
            <w:rStyle w:val="a5"/>
          </w:rPr>
          <w:t>@</w:t>
        </w:r>
        <w:r>
          <w:rPr>
            <w:rStyle w:val="a5"/>
            <w:lang w:val="en-US"/>
          </w:rPr>
          <w:t>list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  <w:r>
          <w:rPr>
            <w:rStyle w:val="a5"/>
          </w:rPr>
          <w:t>)</w:t>
        </w:r>
      </w:hyperlink>
      <w:r>
        <w:rPr>
          <w:color w:val="000000"/>
        </w:rPr>
        <w:t>.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</w:rPr>
        <w:t>ЗАЯВКА </w:t>
      </w:r>
      <w:r>
        <w:rPr>
          <w:b/>
          <w:bCs/>
          <w:caps/>
          <w:color w:val="000000"/>
        </w:rPr>
        <w:t>НА УЧАСТИЕ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 конференции </w:t>
      </w:r>
      <w:r>
        <w:rPr>
          <w:b/>
          <w:bCs/>
          <w:i/>
          <w:iCs/>
          <w:color w:val="000000"/>
        </w:rPr>
        <w:t>«</w:t>
      </w:r>
      <w:r>
        <w:rPr>
          <w:b/>
          <w:bCs/>
          <w:color w:val="000000"/>
        </w:rPr>
        <w:t xml:space="preserve">Роль изобразительных источников / </w:t>
      </w:r>
      <w:proofErr w:type="gramStart"/>
      <w:r>
        <w:rPr>
          <w:b/>
          <w:bCs/>
          <w:color w:val="000000"/>
        </w:rPr>
        <w:t>источников</w:t>
      </w:r>
      <w:proofErr w:type="gramEnd"/>
      <w:r>
        <w:rPr>
          <w:b/>
          <w:bCs/>
          <w:color w:val="000000"/>
        </w:rPr>
        <w:t xml:space="preserve"> визуальной информации в информационном обеспечении исторической науки</w:t>
      </w:r>
      <w:r>
        <w:rPr>
          <w:b/>
          <w:bCs/>
          <w:i/>
          <w:iCs/>
          <w:color w:val="000000"/>
        </w:rPr>
        <w:t>»</w:t>
      </w:r>
      <w:r>
        <w:rPr>
          <w:color w:val="000000"/>
        </w:rPr>
        <w:t>» (28 февраля 2019 г., Москва)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Фамилия______________________________________________________________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Имя___________________________________________________________________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Отчество______________________________________________________________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Ученая степень, звание__________________________________________________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Место работы__________________________________________________________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Должность____________________________________________________________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Служебный адрес_______________________________________________________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Контактный телефон____________________________________________________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Электронная почта______________________________________________________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Очное участие /стендовый доклад (нужное указать)__________________________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 выступлением/без выступления (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указать)__________________________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Тема выступления______________________________________________________</w:t>
      </w:r>
    </w:p>
    <w:p w:rsidR="00F23362" w:rsidRDefault="00F23362" w:rsidP="00F2336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E90DE9" w:rsidRDefault="00F23362" w:rsidP="00DB07A5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</w:rPr>
        <w:t>Необходимые технические средства_______________________________________ </w:t>
      </w:r>
      <w:bookmarkStart w:id="0" w:name="_GoBack"/>
      <w:bookmarkEnd w:id="0"/>
    </w:p>
    <w:sectPr w:rsidR="00E9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62"/>
    <w:rsid w:val="001E07AC"/>
    <w:rsid w:val="00A66FCA"/>
    <w:rsid w:val="00DB07A5"/>
    <w:rsid w:val="00E505B6"/>
    <w:rsid w:val="00E90DE9"/>
    <w:rsid w:val="00ED11DC"/>
    <w:rsid w:val="00F2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362"/>
    <w:rPr>
      <w:b/>
      <w:bCs/>
    </w:rPr>
  </w:style>
  <w:style w:type="character" w:customStyle="1" w:styleId="js-extracted-address">
    <w:name w:val="js-extracted-address"/>
    <w:basedOn w:val="a0"/>
    <w:rsid w:val="00F23362"/>
  </w:style>
  <w:style w:type="character" w:customStyle="1" w:styleId="mail-message-map-nobreak">
    <w:name w:val="mail-message-map-nobreak"/>
    <w:basedOn w:val="a0"/>
    <w:rsid w:val="00F23362"/>
  </w:style>
  <w:style w:type="character" w:styleId="a5">
    <w:name w:val="Hyperlink"/>
    <w:basedOn w:val="a0"/>
    <w:uiPriority w:val="99"/>
    <w:semiHidden/>
    <w:unhideWhenUsed/>
    <w:rsid w:val="00F23362"/>
    <w:rPr>
      <w:color w:val="0000FF"/>
      <w:u w:val="single"/>
    </w:rPr>
  </w:style>
  <w:style w:type="character" w:customStyle="1" w:styleId="b-pseudo-link">
    <w:name w:val="b-pseudo-link"/>
    <w:basedOn w:val="a0"/>
    <w:rsid w:val="00F23362"/>
  </w:style>
  <w:style w:type="character" w:customStyle="1" w:styleId="wmi-callto">
    <w:name w:val="wmi-callto"/>
    <w:basedOn w:val="a0"/>
    <w:rsid w:val="00F23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362"/>
    <w:rPr>
      <w:b/>
      <w:bCs/>
    </w:rPr>
  </w:style>
  <w:style w:type="character" w:customStyle="1" w:styleId="js-extracted-address">
    <w:name w:val="js-extracted-address"/>
    <w:basedOn w:val="a0"/>
    <w:rsid w:val="00F23362"/>
  </w:style>
  <w:style w:type="character" w:customStyle="1" w:styleId="mail-message-map-nobreak">
    <w:name w:val="mail-message-map-nobreak"/>
    <w:basedOn w:val="a0"/>
    <w:rsid w:val="00F23362"/>
  </w:style>
  <w:style w:type="character" w:styleId="a5">
    <w:name w:val="Hyperlink"/>
    <w:basedOn w:val="a0"/>
    <w:uiPriority w:val="99"/>
    <w:semiHidden/>
    <w:unhideWhenUsed/>
    <w:rsid w:val="00F23362"/>
    <w:rPr>
      <w:color w:val="0000FF"/>
      <w:u w:val="single"/>
    </w:rPr>
  </w:style>
  <w:style w:type="character" w:customStyle="1" w:styleId="b-pseudo-link">
    <w:name w:val="b-pseudo-link"/>
    <w:basedOn w:val="a0"/>
    <w:rsid w:val="00F23362"/>
  </w:style>
  <w:style w:type="character" w:customStyle="1" w:styleId="wmi-callto">
    <w:name w:val="wmi-callto"/>
    <w:basedOn w:val="a0"/>
    <w:rsid w:val="00F2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ail.ru/compose/?mailto=mailto%3aeworonzow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mail.ru/compose/?mailto=mailto%3aosp%2d1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istochmsu@lis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.mail.ru/compose/?mailto=mailto%3aeworonzowa@mail.ru" TargetMode="External"/><Relationship Id="rId10" Type="http://schemas.openxmlformats.org/officeDocument/2006/relationships/hyperlink" Target="http://e.mail.ru/compose/?mailto=mailto%3aistochmsu@list.ru%29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mail.ru/compose/?mailto=mailto%3aosp%2d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762</Words>
  <Characters>4344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Аня_Дина</dc:creator>
  <cp:lastModifiedBy>Аня_Дина</cp:lastModifiedBy>
  <cp:revision>4</cp:revision>
  <dcterms:created xsi:type="dcterms:W3CDTF">2019-01-26T13:54:00Z</dcterms:created>
  <dcterms:modified xsi:type="dcterms:W3CDTF">2019-01-27T11:27:00Z</dcterms:modified>
</cp:coreProperties>
</file>